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12573000</wp:posOffset>
            </wp:positionH>
            <wp:positionV relativeFrom="topMargin">
              <wp:posOffset>11772900</wp:posOffset>
            </wp:positionV>
            <wp:extent cx="368300" cy="266700"/>
            <wp:wrapNone/>
            <wp:docPr id="100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2.5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从力的做功到向量的数量积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572000"/>
            <wp:effectExtent l="0" t="0" r="10160" b="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1.通过物理 “功” 的实例，理解平面向量数量积的概念及其物理意义，掌握数量积的基本计算方法。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2.了解平面向量投影的概念，体会数量积与投影向量之间的关系。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3.掌握平面向量数量积的运算律与坐标表示，能熟练进行数量积的代数运算与坐标运算。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eastAsia"/>
              </w:rPr>
            </w:pPr>
            <w:r>
              <w:rPr>
                <w:rFonts w:ascii="Times New Roman" w:eastAsia="宋体" w:hAnsi="Times New Roman" w:cs="Times New Roman" w:hint="eastAsia"/>
              </w:rPr>
              <w:t>4.会利用数量积求向量的模、夹角，推导平面内两点间的距离公式，判断向量是否垂直。</w:t>
            </w:r>
          </w:p>
          <w:p w14:paraId="7C58FCC0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default"/>
                <w:lang w:val="en-US" w:eastAsia="zh-CN"/>
              </w:rPr>
            </w:pP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5.能运用数量积的坐标形式，解决长度、角度、垂直等实际问题。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（1）平面向量数量积的概念、运算律及坐标表示。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（2）数量积的基本计算（代数形式、坐标形式）。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（3）利用数量积求向量的模、夹角，以及判断向量垂直。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（1）数量积与投影向量的关系，以及投影向量的几何意义理解。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（2）数量积在复杂几何问题中的灵活应用（如结合图形求夹角、证明垂直）。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向量数量积的定义</w:t>
      </w:r>
    </w:p>
    <w:p w14:paraId="287FCA51">
      <w:pPr>
        <w:widowControl/>
        <w:spacing w:line="360" w:lineRule="auto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已知两个非零向量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，它们的夹角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为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或</w:t>
      </w:r>
      <m:oMath>
        <m:r>
          <w:rPr>
            <w:rFonts w:ascii="Cambria Math" w:hAnsi="Cambria Math" w:hint="default"/>
            <w:sz w:val="22"/>
          </w:rPr>
          <m:t>θ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，我们把数量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θ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的数量积（或内积），记作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____________________________________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。规定：零向量与任一向量的数量积为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=0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4DDA2DE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⩽</m:t>
        </m:r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&lt;9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73355C78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=9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264D2A08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w:rPr>
            <w:rFonts w:ascii="Cambria Math" w:hAnsi="Cambria Math" w:hint="default"/>
            <w:sz w:val="22"/>
          </w:rPr>
          <m:t>9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&lt;</m:t>
        </m:r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⩽18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m:rPr>
            <m:sty m:val="p"/>
          </m:rPr>
          <w:rPr>
            <w:rFonts w:ascii="Cambria Math" w:hAnsi="Cambria Math" w:hint="default"/>
            <w:sz w:val="22"/>
          </w:rPr>
          <m:t>时，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A00D29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4BF9E792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=18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BC8D1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(23-24高一下·重庆第八中学校·期中)</w:t>
      </w:r>
      <w:r>
        <w:rPr>
          <w:sz w:val="21"/>
        </w:rPr>
        <w:t>在</w:t>
      </w:r>
      <w:r>
        <w:rPr>
          <w:rFonts w:ascii="Cambria Math" w:eastAsia="Cambria Math" w:hAnsi="Cambria Math" w:cs="Cambria Math"/>
          <w:sz w:val="21"/>
        </w:rPr>
        <w:t>△</w:t>
      </w:r>
      <w:r>
        <w:rPr>
          <w:rFonts w:ascii="Times New Roman" w:eastAsia="Times New Roman" w:hAnsi="Times New Roman" w:cs="Times New Roman"/>
          <w:i/>
          <w:sz w:val="21"/>
        </w:rPr>
        <w:t>ABC</w:t>
      </w:r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AB=3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BC=4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∠B=</m:t>
        </m:r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FD3D57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A．12</w:t>
      </w:r>
      <w:r>
        <w:rPr>
          <w:sz w:val="21"/>
        </w:rPr>
        <w:tab/>
      </w:r>
      <w:r>
        <w:rPr>
          <w:sz w:val="21"/>
        </w:rPr>
        <w:t>B．6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−6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−12</m:t>
        </m:r>
      </m:oMath>
    </w:p>
    <w:p w14:paraId="3ADC80D2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84BB7D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(22-23高一下·山东青岛莱西·期中)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&gt;0</m:t>
        </m:r>
      </m:oMath>
      <w:r>
        <w:rPr>
          <w:sz w:val="21"/>
        </w:rPr>
        <w:t>，则下列结论正确的为（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EE7165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一定为钝角三角形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一定不为直角三角形</w:t>
      </w:r>
    </w:p>
    <w:p w14:paraId="031758A0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一定为锐角三角形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可为任意三角形</w:t>
      </w:r>
    </w:p>
    <w:p w14:paraId="72B32169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34F64F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(23-24高二下·上海建平中学·)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”是“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是钝角”的（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5D36B54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  <w:r>
        <w:rPr>
          <w:sz w:val="21"/>
        </w:rPr>
        <w:tab/>
      </w: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5ECC8430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65F53A0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投影向量与投影数量（投影）</w:t>
      </w:r>
    </w:p>
    <w:p w14:paraId="75FD88B2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如图1所示，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已知两个非零向量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，过点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向直线</w:t>
      </w:r>
      <m:oMath>
        <m:r>
          <w:rPr>
            <w:rFonts w:ascii="Cambria Math" w:hAnsi="Cambria Math" w:hint="default"/>
            <w:sz w:val="22"/>
          </w:rPr>
          <m:t>OB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作垂线，垂足为</w:t>
      </w:r>
      <m:oMath>
        <m:r>
          <w:rPr>
            <w:rFonts w:ascii="Cambria Math" w:hAnsi="Cambria Math" w:hint="default"/>
            <w:sz w:val="22"/>
          </w:rPr>
          <m:t>A'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，得到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上的投影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γ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OA'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γ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称为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可表示为____________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⟨</m:t>
            </m:r>
          </m:e>
        </m:func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称为投影向量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γ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的数量，也称为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方向上的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，可以表示为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B2715E4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466850" cy="923925"/>
            <wp:effectExtent l="0" t="0" r="11430" b="571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552575" cy="904875"/>
            <wp:effectExtent l="0" t="0" r="1905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F955A">
      <w:pPr>
        <w:widowControl/>
        <w:numPr>
          <w:ilvl w:val="0"/>
          <w:numId w:val="0"/>
        </w:numPr>
        <w:spacing w:line="360" w:lineRule="auto"/>
        <w:jc w:val="center"/>
        <w:rPr>
          <w:rFonts w:eastAsiaTheme="minorEastAsia" w:hint="default"/>
          <w:lang w:val="en-US" w:eastAsia="zh-CN"/>
        </w:rPr>
      </w:pPr>
      <w:r>
        <w:rPr>
          <w:rFonts w:hint="eastAsia"/>
          <w:lang w:val="en-US" w:eastAsia="zh-CN"/>
        </w:rPr>
        <w:t>图1                  图2</w:t>
      </w:r>
    </w:p>
    <w:p w14:paraId="6D4F2EED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</w:pPr>
      <w:r>
        <w:rPr>
          <w:rFonts w:hint="eastAsia"/>
          <w:lang w:val="en-US" w:eastAsia="zh-CN"/>
        </w:rPr>
        <w:t>向量数量积的几何意义：</w:t>
      </w:r>
      <w:r>
        <w:t>如图</w:t>
      </w:r>
      <w:r>
        <w:rPr>
          <w:rFonts w:hint="eastAsia"/>
          <w:lang w:val="en-US" w:eastAsia="zh-CN"/>
        </w:rPr>
        <w:t>2所示</w:t>
      </w:r>
      <w:r>
        <w:rPr>
          <w:rFonts w:hint="eastAsia"/>
          <w:lang w:eastAsia="zh-CN"/>
        </w:rPr>
        <w:t>，</w:t>
      </w:r>
      <w:r>
        <w:t>数量积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t>等于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</m:oMath>
      <w:r>
        <w:t>的长度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|</m:t>
        </m:r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</m:oMath>
      <w:r>
        <w:t>方向上的投影数量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|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θ</m:t>
            </m:r>
          </m:e>
        </m:func>
      </m:oMath>
      <w:r>
        <w:t>的乘积，或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t>的长度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|</m:t>
        </m:r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</m:oMath>
      <w: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t>方向上的投影数量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|⋅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θ</m:t>
            </m:r>
          </m:e>
        </m:func>
      </m:oMath>
      <w:r>
        <w:t>的乘积。</w:t>
      </w:r>
    </w:p>
    <w:p w14:paraId="40D5E964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1082FB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(25-26高二上·辽宁部分学校·)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，且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=120°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上的投影的数量为（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E99CC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D．1</w:t>
      </w:r>
    </w:p>
    <w:p w14:paraId="4B5DE017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6A2C8D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(25-26高三上·四川凉山彝族·)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2BE2D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4DAA8F4E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A889E1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数量积的运算律</w:t>
      </w:r>
    </w:p>
    <w:p w14:paraId="47554D18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（交换律）；</w:t>
      </w:r>
    </w:p>
    <w:p w14:paraId="0F8DF88C">
      <w:pPr>
        <w:widowControl/>
        <w:numPr>
          <w:ilvl w:val="0"/>
          <w:numId w:val="2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(λ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)⋅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（结合律）；</w:t>
      </w:r>
    </w:p>
    <w:p w14:paraId="26041B39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3. </w:t>
      </w:r>
      <m:oMath>
        <m:r>
          <w:rPr>
            <w:rFonts w:ascii="Cambria Math" w:hAnsi="Cambria Math" w:hint="default"/>
            <w:sz w:val="22"/>
          </w:rPr>
          <m:t>(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（分配律）。</w:t>
      </w:r>
    </w:p>
    <w:p w14:paraId="37C105E4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6A2A1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6．已知空间单位向量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，则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D246C9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99FDB07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6254B6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|=2,|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|=3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103853E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A．7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4−3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4+3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615517AA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17594B0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数量积的性质</w:t>
      </w:r>
    </w:p>
    <w:p w14:paraId="7D42151F">
      <w:pPr>
        <w:widowControl/>
        <w:numPr>
          <w:ilvl w:val="0"/>
          <w:numId w:val="3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e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是单位向量，则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e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412CFD4A">
      <w:pPr>
        <w:widowControl/>
        <w:numPr>
          <w:ilvl w:val="0"/>
          <w:numId w:val="3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是非零向量，则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=0⇔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49DFD89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（3）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|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也可以记作</w:t>
      </w:r>
      <m:oMath>
        <m:r>
          <m:rPr>
            <m:sty m:val="p"/>
          </m:rPr>
          <w:rPr>
            <w:rFonts w:ascii="Cambria Math" w:hAnsi="Cambria Math" w:cs="Times New Roman" w:hint="default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B92C233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（4）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⟨</m:t>
            </m:r>
          </m:e>
        </m:func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  <m:r>
          <m:rPr>
            <m:sty m:val="p"/>
          </m:rPr>
          <w:rPr>
            <w:rFonts w:ascii="Cambria Math" w:hAnsi="Cambria Math" w:hint="default"/>
            <w:sz w:val="22"/>
          </w:rPr>
          <m:t>（</m:t>
        </m:r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|≠0)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242B10C7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（5）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|⩽|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∥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时等号成立。</w:t>
      </w:r>
    </w:p>
    <w:p w14:paraId="674EEAA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B25EB0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为单位向量，且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2513E5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D．2</w:t>
      </w:r>
    </w:p>
    <w:p w14:paraId="0C08323F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120068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(24-25高一下·新疆部分校·)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2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的夹角的余弦值（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37E92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50595C3F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42657BD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向量数量积的坐标表示</w:t>
      </w:r>
    </w:p>
    <w:p w14:paraId="141689EE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设向量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，即两个向量的数量积等于它们对应坐标的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B443D19">
      <w:pPr>
        <w:widowControl/>
        <w:spacing w:line="360" w:lineRule="auto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特别地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</m:acc>
          </m:e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p>
        <m:r>
          <w:rPr>
            <w:rFonts w:ascii="Cambria Math" w:hAnsi="Cambria Math" w:hint="default"/>
            <w:sz w:val="22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|</m:t>
            </m:r>
          </m:e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p>
        <m:r>
          <w:rPr>
            <w:rFonts w:ascii="Cambria Math" w:hAnsi="Cambria Math" w:hint="default"/>
            <w:sz w:val="22"/>
          </w:rPr>
          <m:t>=</m:t>
        </m:r>
        <m:sSubSup>
          <m:sSubSupPr>
            <m:ctrlPr>
              <w:rPr>
                <w:rFonts w:ascii="Cambria Math" w:hAnsi="Cambria Math" w:hint="default"/>
                <w:sz w:val="22"/>
              </w:rPr>
            </m:ctrlPr>
          </m:sSubSup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bSup>
        <m:r>
          <w:rPr>
            <w:rFonts w:ascii="Cambria Math" w:hAnsi="Cambria Math" w:hint="default"/>
            <w:sz w:val="22"/>
          </w:rPr>
          <m:t>+</m:t>
        </m:r>
        <m:sSubSup>
          <m:sSubSupPr>
            <m:ctrlPr>
              <w:rPr>
                <w:rFonts w:ascii="Cambria Math" w:hAnsi="Cambria Math" w:hint="default"/>
                <w:sz w:val="22"/>
              </w:rPr>
            </m:ctrlPr>
          </m:sSubSup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b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  <m:r>
              <w:rPr>
                <w:rFonts w:ascii="Cambria Math" w:hAnsi="Cambria Math" w:hint="default"/>
                <w:sz w:val="22"/>
              </w:rPr>
              <m:t>+</m:t>
            </m: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</m:e>
        </m:rad>
      </m:oMath>
      <w:r>
        <w:rPr>
          <w:rFonts w:hAnsi="Cambria Math" w:hint="eastAsia"/>
          <w:i w:val="0"/>
          <w:sz w:val="22"/>
          <w:lang w:eastAsia="zh-CN"/>
        </w:rPr>
        <w:t>；（</w:t>
      </w:r>
      <w:r>
        <w:rPr>
          <w:rFonts w:hAnsi="Cambria Math" w:hint="eastAsia"/>
          <w:i w:val="0"/>
          <w:sz w:val="22"/>
          <w:lang w:val="en-US" w:eastAsia="zh-CN"/>
        </w:rPr>
        <w:t>2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|⩽|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hAnsi="Cambria Math" w:hint="eastAsia"/>
          <w:i w:val="0"/>
          <w:sz w:val="22"/>
          <w:lang w:eastAsia="zh-CN"/>
        </w:rPr>
        <w:t>，即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+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|⩽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  <m:r>
              <w:rPr>
                <w:rFonts w:ascii="Cambria Math" w:hAnsi="Cambria Math" w:hint="default"/>
                <w:sz w:val="22"/>
              </w:rPr>
              <m:t>+</m:t>
            </m: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</m:e>
        </m:rad>
        <m:r>
          <w:rPr>
            <w:rFonts w:ascii="Cambria Math" w:hAnsi="Cambria Math" w:hint="default"/>
            <w:sz w:val="22"/>
          </w:rPr>
          <m:t>⋅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 w:hint="default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  <m:r>
              <w:rPr>
                <w:rFonts w:ascii="Cambria Math" w:hAnsi="Cambria Math" w:hint="default"/>
                <w:sz w:val="22"/>
              </w:rPr>
              <m:t>+</m:t>
            </m: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</m:e>
        </m:rad>
      </m:oMath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hAnsi="Cambria Math" w:hint="eastAsia"/>
          <w:i w:val="0"/>
          <w:sz w:val="22"/>
          <w:lang w:val="en-US" w:eastAsia="zh-CN"/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hAnsi="Cambria Math" w:hint="eastAsia"/>
          <w:i w:val="0"/>
          <w:sz w:val="22"/>
          <w:lang w:val="en-US" w:eastAsia="zh-CN"/>
        </w:rPr>
        <w:t>共线时取等号</w:t>
      </w:r>
      <w:r>
        <w:rPr>
          <w:rFonts w:hAnsi="Cambria Math" w:hint="eastAsia"/>
          <w:i w:val="0"/>
          <w:sz w:val="22"/>
          <w:lang w:eastAsia="zh-CN"/>
        </w:rPr>
        <w:t>）。</w:t>
      </w:r>
    </w:p>
    <w:p w14:paraId="56407EE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D23BD9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=(1,x)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=(2,−1)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EF9106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7AF3AF46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2D074F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11．</w:t>
      </w:r>
      <w:r>
        <w:rPr>
          <w:color w:val="00B050"/>
        </w:rPr>
        <w:t>(24-25高一下·广东深圳中学·期中)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r>
              <w:rPr>
                <w:rFonts w:ascii="Cambria Math" w:eastAsia="宋体" w:hAnsi="Cambria Math" w:cs="Cambria Math"/>
              </w:rPr>
              <m:t>1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n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EBB89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C．5</w:t>
      </w:r>
      <w:r>
        <w:rPr>
          <w:sz w:val="21"/>
        </w:rPr>
        <w:tab/>
      </w:r>
      <w:r>
        <w:rPr>
          <w:sz w:val="21"/>
        </w:rPr>
        <w:t>D．6</w:t>
      </w:r>
    </w:p>
    <w:p w14:paraId="451C02B4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8E1B949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向量模长计算公式</w:t>
      </w:r>
    </w:p>
    <w:p w14:paraId="7C4ECC7A">
      <w:pPr>
        <w:widowControl/>
        <w:numPr>
          <w:ilvl w:val="0"/>
          <w:numId w:val="4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A4B4581">
      <w:pPr>
        <w:widowControl/>
        <w:numPr>
          <w:ilvl w:val="0"/>
          <w:numId w:val="4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如果向量的起点坐标和终点坐标分别为</w:t>
      </w:r>
      <m:oMath>
        <m:r>
          <w:rPr>
            <w:rFonts w:ascii="Cambria Math" w:hAnsi="Cambria Math" w:hint="default"/>
            <w:sz w:val="22"/>
          </w:rPr>
          <m:t>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2"/>
          </w:rPr>
          <m:t>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，那么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47DE014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3. 两点间的距离公式：若</w:t>
      </w:r>
      <m:oMath>
        <m:r>
          <w:rPr>
            <w:rFonts w:ascii="Cambria Math" w:hAnsi="Cambria Math" w:hint="default"/>
            <w:sz w:val="22"/>
          </w:rPr>
          <m:t>A(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B(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C46977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770A32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12．</w:t>
      </w:r>
      <w:r>
        <w:rPr>
          <w:color w:val="00B050"/>
        </w:rPr>
        <w:t>(23-24高一下·河南南阳镇平县第二高级中学·月考)</w:t>
      </w:r>
      <w:r>
        <w:rPr>
          <w:sz w:val="21"/>
        </w:rPr>
        <w:t>设平面向量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n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48DD7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10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</w:p>
    <w:p w14:paraId="6CC1A5BD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E6FB7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13．</w:t>
      </w:r>
      <w:r>
        <w:rPr>
          <w:color w:val="00B050"/>
        </w:rPr>
        <w:t>(21-22高一上·北京第五十七中学·月考)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=(2,t)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E2C9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5</m:t>
        </m:r>
      </m:oMath>
    </w:p>
    <w:p w14:paraId="7EEABCA9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7662D4F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386FBAB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7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向量夹角计算公式</w:t>
      </w:r>
    </w:p>
    <w:p w14:paraId="2E7C2E5B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设向量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2"/>
          </w:rPr>
          <m:t>θ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为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夹角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则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θ</m:t>
            </m:r>
          </m:e>
        </m:fun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 特别地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⊥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⇔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50CCCCD8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AF4EB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14．</w:t>
      </w:r>
      <w:r>
        <w:rPr>
          <w:color w:val="00B050"/>
        </w:rPr>
        <w:t>(24-25高一下·四川达州普通高中·期末)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1,0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的夹角的余弦值为（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910D3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D．0</w:t>
      </w:r>
    </w:p>
    <w:p w14:paraId="2C9471CE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50D0C1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15．</w:t>
      </w:r>
      <w:r>
        <w:rPr>
          <w:color w:val="00B050"/>
        </w:rPr>
        <w:t>(24-25高一下·山西运城·期末)</w:t>
      </w:r>
      <w:r>
        <w:rPr>
          <w:sz w:val="21"/>
        </w:rPr>
        <w:t>设向量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2,0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A9B2A7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21868C61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hyperlink r:id="rId14" w:tgtFrame="https://zujuan.xkw.com/gzsx/zj180331/_blank" w:tooltip="平面向量数量积的定义及辨析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平面向量数量积的定义及辨析</w:t>
        </w:r>
      </w:hyperlink>
    </w:p>
    <w:p w14:paraId="20ABD96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(24-25高一下·北京第五十五中学·月考)</w:t>
      </w:r>
      <w:r>
        <w:rPr>
          <w:sz w:val="21"/>
        </w:rPr>
        <w:t>已知在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的形状为（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81CC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A．锐角三角形</w:t>
      </w:r>
      <w:r>
        <w:rPr>
          <w:sz w:val="21"/>
        </w:rPr>
        <w:tab/>
      </w:r>
      <w:r>
        <w:rPr>
          <w:sz w:val="21"/>
        </w:rPr>
        <w:t>B．直角三角形</w:t>
      </w:r>
      <w:r>
        <w:rPr>
          <w:sz w:val="21"/>
        </w:rPr>
        <w:tab/>
      </w:r>
      <w:r>
        <w:rPr>
          <w:sz w:val="21"/>
        </w:rPr>
        <w:t>C．钝角三角形</w:t>
      </w:r>
      <w:r>
        <w:rPr>
          <w:sz w:val="21"/>
        </w:rPr>
        <w:tab/>
      </w:r>
      <w:r>
        <w:rPr>
          <w:sz w:val="21"/>
        </w:rPr>
        <w:t>D．等腰直角三角形</w:t>
      </w:r>
    </w:p>
    <w:p w14:paraId="786B709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DA8B6D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(23-24高一下·辽宁辽阳集美中学·月考)</w:t>
      </w:r>
      <w:r>
        <w:rPr>
          <w:sz w:val="21"/>
        </w:rPr>
        <w:t>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29BD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51787AA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C33BD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(22-23高一下·北京顺义区第一中学·月考)</w:t>
      </w:r>
      <w:r>
        <w:rPr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均为非零向量，则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46FC49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</w:p>
    <w:p w14:paraId="1FB7D75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B．必要不充分条件</w:t>
      </w:r>
    </w:p>
    <w:p w14:paraId="54623F0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C．充分必要条件</w:t>
      </w:r>
    </w:p>
    <w:p w14:paraId="7745EE9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D．既不充分又不必要条件</w:t>
      </w:r>
    </w:p>
    <w:p w14:paraId="77D7AE9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726362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(22-23高一下·河南青桐鸣·)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的夹角为60°，其中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FDDC7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</w:t>
      </w:r>
      <w:r>
        <w:rPr>
          <w:sz w:val="21"/>
        </w:rPr>
        <w:tab/>
      </w:r>
      <w:r>
        <w:rPr>
          <w:sz w:val="21"/>
        </w:rPr>
        <w:t>B．5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D．2</w:t>
      </w:r>
    </w:p>
    <w:p w14:paraId="2A6F618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B16275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以下关于两个非零向量的数量积的叙述中，错误的是（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410F4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A．两个向量同向共线，则他们的数量积是正的</w:t>
      </w:r>
      <w:r>
        <w:rPr>
          <w:sz w:val="21"/>
        </w:rPr>
        <w:tab/>
      </w:r>
      <w:r>
        <w:rPr>
          <w:sz w:val="21"/>
        </w:rPr>
        <w:t>B．两个向量反向共线，则他们的数量积是负的</w:t>
      </w:r>
    </w:p>
    <w:p w14:paraId="1102C90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C．两个向量的数量积是负的，则他们夹角为钝角</w:t>
      </w:r>
      <w:r>
        <w:rPr>
          <w:sz w:val="21"/>
        </w:rPr>
        <w:tab/>
      </w:r>
      <w:r>
        <w:rPr>
          <w:sz w:val="21"/>
        </w:rPr>
        <w:t>D．两个向量的数量积是0，则他们互相垂直</w:t>
      </w:r>
    </w:p>
    <w:p w14:paraId="6113737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C6C79A7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求平面向量的投影数量或投影向量</w:t>
      </w:r>
    </w:p>
    <w:p w14:paraId="589C66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(24-25高一下·河北冀州中学·期中)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上投影向量的模为（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AB98E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CC3C16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BC42D7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|=6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|=8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方向上的投影数量为（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8CF45E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</m:oMath>
    </w:p>
    <w:p w14:paraId="3282EEF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08D70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(23-24高一下·吉林普通高中G6教考联盟·期末)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A9AD7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45B4D64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3BA29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(23-24高一下·湖南株洲·期末)</w:t>
      </w:r>
      <w:r>
        <w:rPr>
          <w:sz w:val="21"/>
        </w:rPr>
        <w:t>设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的外心为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方向上的投影向量为（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1F07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281380B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34AEB2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方向上的投影数量为（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D94DD4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5859DD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E7938E4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求平面向量数量积</w:t>
      </w:r>
    </w:p>
    <w:p w14:paraId="7E8A0C5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(23-24高一下·黑龙江哈尔滨第六中学校·)</w:t>
      </w:r>
      <w:r>
        <w:rPr>
          <w:sz w:val="21"/>
        </w:rPr>
        <w:t>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|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|＝2,|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|＝4</m:t>
        </m:r>
      </m:oMath>
      <w:r>
        <w:rPr>
          <w:sz w:val="21"/>
        </w:rPr>
        <w:t>，向量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·(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8A729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B．8</w:t>
      </w:r>
    </w:p>
    <w:p w14:paraId="7358750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4+4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4−4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49F62DC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C20BDA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(23-24高一下·河北雄安新区·期末)</w:t>
      </w:r>
      <w:r>
        <w:rPr>
          <w:sz w:val="21"/>
        </w:rPr>
        <w:t>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AB=4,AD=3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EC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DF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·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C14BA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A．-6</w:t>
      </w:r>
      <w:r>
        <w:rPr>
          <w:sz w:val="21"/>
        </w:rPr>
        <w:tab/>
      </w:r>
      <w:r>
        <w:rPr>
          <w:sz w:val="21"/>
        </w:rPr>
        <w:t>B．6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BC826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(24-25高一下·吉林吉林第四中学·月考)</w:t>
      </w:r>
      <w:r>
        <w:rPr>
          <w:sz w:val="21"/>
        </w:rPr>
        <w:t>设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是互相垂直的单位向量，且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=−3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3F46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57918E9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C02698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1DC836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43EF57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06087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(24-25高三上·辽宁丹东敬业实验高级中学·期中)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  <m:r>
          <w:rPr>
            <w:rFonts w:ascii="Cambria Math" w:eastAsia="宋体" w:hAnsi="Cambria Math" w:cs="Cambria Math"/>
          </w:rPr>
          <m:t>,</m:t>
        </m:r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9848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68F82D08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9ABC2C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求平面向量模长</w:t>
      </w:r>
    </w:p>
    <w:p w14:paraId="73236D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(25-26高一上·北京第二十中学·期末)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的值为（</w:t>
      </w:r>
      <w:r>
        <w:rPr>
          <w:rFonts w:ascii="Calibri" w:eastAsia="Calibri" w:hAnsi="Calibri" w:cs="Calibri"/>
          <w:sz w:val="21"/>
        </w:rPr>
        <w:t xml:space="preserve">    </w:t>
      </w:r>
      <w:r>
        <w:rPr>
          <w:sz w:val="21"/>
        </w:rPr>
        <w:t>）</w:t>
      </w:r>
    </w:p>
    <w:p w14:paraId="7219DC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663B52F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70ACA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(24-25高一下·江苏连云港灌南县第二中学·)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FA092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684A34C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9BD1C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(24-25高一下·浙江杭州上城区杭二东河·期中)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D92F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CCE761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2C4B4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(24-25高三下·河北青桐鸣联考·)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0D29C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1D61196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744F90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(24-25高一下·黑龙江哈尔滨德强高级中学·月考)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57E7F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D．2</w:t>
      </w:r>
    </w:p>
    <w:p w14:paraId="6E34494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6C7ED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6378D9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求平面向量夹角</w:t>
      </w:r>
    </w:p>
    <w:p w14:paraId="4C13C5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夹角的余弦值为（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D3C8DC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0363BB1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361F9F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(24-25高一下·湖南衡阳第一中学·期末)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)⊥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&gt;=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16051A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381EBB6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FBACF2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(24-25高一下·山东日照·期末)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为单位向量，且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−5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=7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2A8A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0B829C4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AE60A7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(24-25高一下·湖南永州·期末)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394EDA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864ECB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9AA112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(24-25高一下·安徽A10联盟·调研)</w:t>
      </w:r>
      <w:r>
        <w:rPr>
          <w:sz w:val="21"/>
        </w:rPr>
        <w:t>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，是夹角为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的两个单位向量，则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C5C13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2AA5F3A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200C292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运用向量数量积或模长求参数</w:t>
      </w:r>
    </w:p>
    <w:p w14:paraId="28DD502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(22-23高一下·广东揭阳三校·期中)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；若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ta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的夹角为钝角，则</w:t>
      </w:r>
      <m:oMath>
        <m:r>
          <w:rPr>
            <w:rFonts w:ascii="Cambria Math" w:eastAsia="宋体" w:hAnsi="Cambria Math" w:cs="Cambria Math"/>
          </w:rPr>
          <m:t>t</m:t>
        </m:r>
      </m:oMath>
      <w:r>
        <w:rPr>
          <w:sz w:val="21"/>
        </w:rPr>
        <w:t>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02BAA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09BAD3C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,−1</m:t>
            </m:r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66024D5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8627A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1−λ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,若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=0,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,则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56B0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7764644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EA9C8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m≠0</m:t>
        </m:r>
      </m:oMath>
      <w:r>
        <w:rPr>
          <w:sz w:val="21"/>
        </w:rPr>
        <w:t>，向量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=(m,n),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=(−2,m)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n=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E31F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±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C．-2</w:t>
      </w:r>
      <w:r>
        <w:rPr>
          <w:sz w:val="21"/>
        </w:rPr>
        <w:tab/>
      </w:r>
      <w:r>
        <w:rPr>
          <w:sz w:val="21"/>
        </w:rPr>
        <w:t>D．2</w:t>
      </w:r>
    </w:p>
    <w:p w14:paraId="5766821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0F30E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(20-21高二下·湖北鄂州·期末)</w:t>
      </w:r>
      <w:r>
        <w:rPr>
          <w:sz w:val="21"/>
        </w:rPr>
        <w:t>已知向量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m,2</m:t>
            </m:r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>，若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B23107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173F07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A2473C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若存在单位向量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+k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=k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025647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>或1</w:t>
      </w:r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D．1或0</w:t>
      </w:r>
    </w:p>
    <w:p w14:paraId="404FA5D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822430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向量垂直与数量积关系的运用</w:t>
      </w:r>
    </w:p>
    <w:p w14:paraId="375028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，且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C1B3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10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5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10</m:t>
        </m:r>
      </m:oMath>
    </w:p>
    <w:p w14:paraId="11A5D1B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04978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(25-26高二上·云南“美美与共”民族中学联盟·)</w:t>
      </w:r>
      <w:r>
        <w:rPr>
          <w:sz w:val="21"/>
        </w:rPr>
        <w:t>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，且向量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上的投影向量为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，若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20F2D5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626FB6CB">
      <w:pPr>
        <w:shd w:val="clear" w:color="auto" w:fill="auto"/>
        <w:spacing w:before="0" w:after="0" w:line="360" w:lineRule="auto"/>
        <w:jc w:val="both"/>
        <w:rPr>
          <w:rFonts w:ascii="Times New Roman" w:eastAsia="宋体" w:hAnsi="Times New Roman" w:cs="Times New Roman"/>
          <w:b/>
          <w:sz w:val="22"/>
          <w:szCs w:val="22"/>
        </w:rPr>
      </w:pPr>
    </w:p>
    <w:p w14:paraId="530B4BF3">
      <w:pPr>
        <w:shd w:val="clear" w:color="auto" w:fill="auto"/>
        <w:spacing w:before="0" w:after="0" w:line="360" w:lineRule="auto"/>
        <w:jc w:val="both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(22-23高一下·四川自贡·期末)</w:t>
      </w:r>
      <w:r>
        <w:rPr>
          <w:sz w:val="21"/>
        </w:rPr>
        <w:t>已知非零单位向量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k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垂直，则实数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303F9F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4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0</m:t>
        </m:r>
      </m:oMath>
    </w:p>
    <w:p w14:paraId="15565B4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39463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(22-23高一下·重庆渝东九校联盟·期中)</w:t>
      </w:r>
      <w:r>
        <w:rPr>
          <w:sz w:val="21"/>
        </w:rPr>
        <w:t>已知非零向量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t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t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B77A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B．-4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00877B1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E0A1C7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(22-23高一下·湖南长沙A佳教育联盟·)</w:t>
      </w:r>
      <w:r>
        <w:rPr>
          <w:sz w:val="21"/>
        </w:rPr>
        <w:t>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所在平面内的一点，当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且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的形状为（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A37E7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A．等腰三角形</w:t>
      </w:r>
      <w:r>
        <w:rPr>
          <w:sz w:val="21"/>
        </w:rPr>
        <w:tab/>
      </w:r>
      <w:r>
        <w:rPr>
          <w:sz w:val="21"/>
        </w:rPr>
        <w:t>B．直角三角形</w:t>
      </w:r>
      <w:r>
        <w:rPr>
          <w:sz w:val="21"/>
        </w:rPr>
        <w:tab/>
      </w:r>
      <w:r>
        <w:rPr>
          <w:sz w:val="21"/>
        </w:rPr>
        <w:t>C．等边三角形</w:t>
      </w:r>
      <w:r>
        <w:rPr>
          <w:sz w:val="21"/>
        </w:rPr>
        <w:tab/>
      </w:r>
      <w:r>
        <w:rPr>
          <w:sz w:val="21"/>
        </w:rPr>
        <w:t>D．等腰直角三角形</w:t>
      </w:r>
    </w:p>
    <w:p w14:paraId="12285B9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5899EFD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运用坐标求向量数量积或模长</w:t>
      </w:r>
    </w:p>
    <w:p w14:paraId="531D760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(24-25高一下·云南曲靖陆良县·期末)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−1,5</m:t>
            </m:r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4B8E15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B．25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  <w:r>
        <w:rPr>
          <w:sz w:val="21"/>
        </w:rPr>
        <w:tab/>
      </w:r>
      <w:r>
        <w:rPr>
          <w:sz w:val="21"/>
        </w:rPr>
        <w:t>D．7</w:t>
      </w:r>
    </w:p>
    <w:p w14:paraId="5AA3EA0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09871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的模长是（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C3D4A5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B．5</w:t>
      </w:r>
      <w:r>
        <w:rPr>
          <w:sz w:val="21"/>
        </w:rPr>
        <w:tab/>
      </w:r>
      <w:r>
        <w:rPr>
          <w:sz w:val="21"/>
        </w:rPr>
        <w:t>C．6</w:t>
      </w:r>
      <w:r>
        <w:rPr>
          <w:sz w:val="21"/>
        </w:rPr>
        <w:tab/>
      </w:r>
      <w:r>
        <w:rPr>
          <w:sz w:val="21"/>
        </w:rPr>
        <w:t>D．7</w:t>
      </w:r>
    </w:p>
    <w:p w14:paraId="04845D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(24-25高一下·北京中关村中学·期中)</w:t>
      </w:r>
      <w:r>
        <w:rPr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=(2,0)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</w:t>
      </w:r>
    </w:p>
    <w:p w14:paraId="6A02DE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B．8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D．16</w:t>
      </w:r>
    </w:p>
    <w:p w14:paraId="2A46E10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4ECB2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(24-25高一下·重庆渝北中学校·期中)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=(1,−1),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=(−2,3),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=(1,1)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82770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C．-1</w:t>
      </w:r>
      <w:r>
        <w:rPr>
          <w:sz w:val="21"/>
        </w:rPr>
        <w:tab/>
      </w:r>
      <w:r>
        <w:rPr>
          <w:sz w:val="21"/>
        </w:rPr>
        <w:t>D．-2</w:t>
      </w:r>
    </w:p>
    <w:p w14:paraId="2702BC1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644DB0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(24-25高一下·云南昭通普通高中云南师范大学附属镇雄中学教研联盟·期末)</w:t>
      </w:r>
      <w:r>
        <w:rPr>
          <w:sz w:val="21"/>
        </w:rPr>
        <w:t>已知平面向量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>，则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825040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−15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−10</m:t>
        </m:r>
      </m:oMath>
      <w:r>
        <w:rPr>
          <w:sz w:val="21"/>
        </w:rPr>
        <w:tab/>
      </w:r>
      <w:r>
        <w:rPr>
          <w:sz w:val="21"/>
        </w:rPr>
        <w:t>C．10</w:t>
      </w:r>
      <w:r>
        <w:rPr>
          <w:sz w:val="21"/>
        </w:rPr>
        <w:tab/>
      </w:r>
      <w:r>
        <w:rPr>
          <w:sz w:val="21"/>
        </w:rPr>
        <w:t>D．15</w:t>
      </w:r>
    </w:p>
    <w:p w14:paraId="00999707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C38139C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向量垂直的坐标表示及运用</w:t>
      </w:r>
    </w:p>
    <w:p w14:paraId="1BD593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(25-26高二上·山东日照·)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λ,−1</m:t>
            </m:r>
          </m:e>
        </m:d>
      </m:oMath>
      <w:r>
        <w:rPr>
          <w:sz w:val="21"/>
        </w:rPr>
        <w:t>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BBEE7B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2B317F7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C86BD2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m,−1</m:t>
            </m:r>
          </m:e>
        </m:d>
      </m:oMath>
      <w:r>
        <w:rPr>
          <w:sz w:val="21"/>
        </w:rPr>
        <w:t>若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EB0B8A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B．-2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±2</m:t>
        </m:r>
      </m:oMath>
    </w:p>
    <w:p w14:paraId="7823847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558BF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(24-25高一下·山东济宁育才中学·期中)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1ADCA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F0AD6C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219D87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(24-25高一下·吉林长春东北师范大学附属中学·期末)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3,−4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F898C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2C94434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D0CAC8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(25-26高二上·湖南平高教育集团·期中)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1,λ</m:t>
            </m:r>
          </m:e>
        </m:d>
      </m:oMath>
      <w:r>
        <w:rPr>
          <w:sz w:val="21"/>
        </w:rPr>
        <w:t>，若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</w:rPr>
              <m:t>−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A1423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D．3</w:t>
      </w:r>
    </w:p>
    <w:p w14:paraId="6AB785A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DF57F7E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10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向量数量积与坐标表示的综合运用</w:t>
      </w:r>
    </w:p>
    <w:p w14:paraId="2A6413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(24-25高一下·江苏常州高级中学·期末)</w:t>
      </w:r>
      <w:r>
        <w:rPr>
          <w:sz w:val="21"/>
        </w:rPr>
        <w:t>设点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是单位圆的内接正六边形</w:t>
      </w:r>
      <m:oMath>
        <m:sSub>
          <m:e>
            <m:r>
              <w:rPr>
                <w:rFonts w:ascii="Cambria Math" w:eastAsia="宋体" w:hAnsi="Cambria Math" w:cs="Cambria Math"/>
              </w:rPr>
              <m:t>A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sSub>
          <m:e>
            <m:r>
              <w:rPr>
                <w:rFonts w:ascii="Cambria Math" w:eastAsia="宋体" w:hAnsi="Cambria Math" w:cs="Cambria Math"/>
              </w:rPr>
              <m:t>A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⋅⋅⋅</m:t>
        </m:r>
        <m:sSub>
          <m:e>
            <m:r>
              <w:rPr>
                <w:rFonts w:ascii="Cambria Math" w:eastAsia="宋体" w:hAnsi="Cambria Math" w:cs="Cambria Math"/>
              </w:rPr>
              <m:t>A</m:t>
            </m:r>
          </m:e>
          <m:sub>
            <m:r>
              <w:rPr>
                <w:rFonts w:ascii="Cambria Math" w:eastAsia="宋体" w:hAnsi="Cambria Math" w:cs="Cambria Math"/>
              </w:rPr>
              <m:t>6</m:t>
            </m:r>
          </m:sub>
        </m:sSub>
      </m:oMath>
      <w:r>
        <w:rPr>
          <w:sz w:val="21"/>
        </w:rPr>
        <w:t>的边上任一点，则</w:t>
      </w:r>
      <m:oMath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+⋅⋅⋅+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F9F66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,12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10,12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4735A05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A54DB1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(24-25高一下·重庆主城区七校联考·期末)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的外接圆圆心为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，点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是线段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上一动点，则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rPr>
          <w:sz w:val="21"/>
        </w:rPr>
        <w:t>的最小值是（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4C5CE2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16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06D1C40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4378F4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(24-25高一下·河南实验中学·月考)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=6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=6</m:t>
        </m:r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1−λ</m:t>
                </m:r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</m:e>
        </m:d>
      </m:oMath>
      <w:r>
        <w:rPr>
          <w:sz w:val="21"/>
        </w:rPr>
        <w:t>的最小值为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为边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上任意一点，则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PC</m:t>
            </m:r>
          </m:e>
        </m:acc>
      </m:oMath>
      <w:r>
        <w:rPr>
          <w:sz w:val="21"/>
        </w:rPr>
        <w:t>的最小值是（   ）</w:t>
      </w:r>
    </w:p>
    <w:p w14:paraId="391A25D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−9</m:t>
        </m:r>
      </m:oMath>
    </w:p>
    <w:p w14:paraId="2C61C22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40EA92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(24-25高一下·贵州六盘水水城区·)</w:t>
      </w:r>
      <w:r>
        <w:rPr>
          <w:sz w:val="21"/>
        </w:rPr>
        <w:t>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，且向量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</m:oMath>
      <w:r>
        <w:rPr>
          <w:sz w:val="21"/>
        </w:rPr>
        <w:t>的最大值是（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410E9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53−6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  <w:r>
        <w:rPr>
          <w:sz w:val="21"/>
        </w:rPr>
        <w:tab/>
      </w:r>
      <w:r>
        <w:rPr>
          <w:sz w:val="21"/>
        </w:rPr>
        <w:t>B．40</w:t>
      </w:r>
      <w:r>
        <w:rPr>
          <w:sz w:val="21"/>
        </w:rPr>
        <w:tab/>
      </w:r>
      <w:r>
        <w:rPr>
          <w:sz w:val="21"/>
        </w:rPr>
        <w:t>C．64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53+6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23AD2CD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AAEB7D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(24-25高一下·江苏锡东高级中学·)</w:t>
      </w:r>
      <w:r>
        <w:rPr>
          <w:sz w:val="21"/>
        </w:rPr>
        <w:t>已知非零向量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满足</w:t>
      </w:r>
      <m:oMath>
        <m:d>
          <m:dPr>
            <m:sepChr m:val=","/>
          </m:dPr>
          <m:e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AB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AB</m:t>
                        </m:r>
                      </m:e>
                    </m:acc>
                  </m:e>
                </m:d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AC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AC</m:t>
                        </m:r>
                      </m:e>
                    </m:acc>
                  </m:e>
                </m:d>
              </m:den>
            </m:f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的边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上的动点，则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E6376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A．－1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8</m:t>
            </m:r>
          </m:den>
        </m:f>
      </m:oMath>
    </w:p>
    <w:p w14:paraId="1063FB48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860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(24-25高三上·天津河西区·期中)</w:t>
      </w:r>
      <w:r>
        <w:rPr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是两个非零向量，则“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的夹角为钝角”的（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5A86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0DA47F6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C．充分必要条件</w:t>
      </w:r>
      <w:r>
        <w:rPr>
          <w:sz w:val="21"/>
        </w:rPr>
        <w:tab/>
      </w:r>
      <w:r>
        <w:rPr>
          <w:sz w:val="21"/>
        </w:rPr>
        <w:t>D．既不充分又不必要条件</w:t>
      </w:r>
    </w:p>
    <w:p w14:paraId="037EA41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DA32D0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(21-22高一下·山西太原·期中)</w:t>
      </w:r>
      <w:r>
        <w:rPr>
          <w:sz w:val="21"/>
        </w:rPr>
        <w:t>给出以下结论，其中正确结论的个数是（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F550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∥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②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③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④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≤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</w:p>
    <w:p w14:paraId="5FF0880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0591EFA5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58ECF4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(22-23高一下·黑龙江哈尔滨顺迈高级中学·月考)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为单位向量且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夹角为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4997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3870A4D8">
      <w:pPr>
        <w:shd w:val="clear" w:color="auto" w:fill="auto"/>
        <w:spacing w:before="0" w:after="0" w:line="360" w:lineRule="auto"/>
        <w:jc w:val="both"/>
        <w:rPr>
          <w:rFonts w:hint="eastAsia"/>
          <w:sz w:val="21"/>
          <w:lang w:val="en-US" w:eastAsia="zh-CN"/>
        </w:rPr>
      </w:pPr>
    </w:p>
    <w:p w14:paraId="5C3B3311">
      <w:pPr>
        <w:shd w:val="clear" w:color="auto" w:fill="auto"/>
        <w:spacing w:before="0" w:after="0" w:line="360" w:lineRule="auto"/>
        <w:jc w:val="both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(22-23高一下·江西萍乡·期末)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方向上的投影数量是（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CFE9D4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6F38935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2D635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r>
          <w:rPr>
            <w:rFonts w:ascii="Cambria Math" w:eastAsia="宋体" w:hAnsi="Cambria Math" w:cs="Cambria Math"/>
          </w:rPr>
          <m:t>30°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3B1B4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D．12</w:t>
      </w:r>
    </w:p>
    <w:p w14:paraId="307B686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5D452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(24-25高一下·天津扶轮中学·月考)</w:t>
      </w:r>
      <w:r>
        <w:rPr>
          <w:sz w:val="21"/>
        </w:rPr>
        <w:t>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的夹角为60°，则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538450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1+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264A241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EB3F3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是单位向量，若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8BF70A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C．-1</w:t>
      </w:r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2661F64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357AE6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(24-25高一下·广东深圳·期末)</w:t>
      </w:r>
      <w:r>
        <w:rPr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是夹角为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的两个单位向量，则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112480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28B79BF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A2478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(24-25高一下·辽宁沈阳同泽女子中学·月考)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的范围为（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344D54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2,+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26BAA17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9E446A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(24-25高二上·湖北十堰郧阳区第一中学·开学考)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 xml:space="preserve">,且 </w:t>
      </w:r>
      <m:oMath>
        <m:r>
          <w:rPr>
            <w:rFonts w:ascii="Cambria Math" w:eastAsia="宋体" w:hAnsi="Cambria Math" w:cs="Cambria Math"/>
          </w:rPr>
          <m:t>∣2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∣=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15</m:t>
            </m:r>
          </m:e>
        </m:rad>
        <m:r>
          <w:rPr>
            <w:rFonts w:ascii="Cambria Math" w:eastAsia="宋体" w:hAnsi="Cambria Math" w:cs="Cambria Math"/>
          </w:rPr>
          <m:t>，</m:t>
        </m:r>
      </m:oMath>
      <w:r>
        <w:rPr>
          <w:sz w:val="21"/>
        </w:rPr>
        <w:t xml:space="preserve">则 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D12DE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690DCBD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08C1D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(24-25高一下·湖北襄阳·期末)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且单位向量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方向上的投影向量为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A209A5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78D6879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FD6FC5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且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12C515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046FF78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6BBE01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393593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</w:p>
    <w:p w14:paraId="0D1A46D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C0C67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(21-22高二上·云南临沧民族中学·期末)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10C54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6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46C3822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9E0F2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λ,−4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λ∈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i/>
          <w:sz w:val="21"/>
        </w:rPr>
        <w:t xml:space="preserve">    </w:t>
      </w:r>
      <w:r>
        <w:rPr>
          <w:sz w:val="21"/>
        </w:rPr>
        <w:t>）</w:t>
      </w:r>
    </w:p>
    <w:p w14:paraId="3441F6B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-</w:t>
      </w:r>
      <w:r>
        <w:rPr>
          <w:sz w:val="21"/>
        </w:rPr>
        <w:t>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5B0DFF1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22E413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(24-25高二下·云南曲靖会泽县·期末)</w:t>
      </w:r>
      <w:r>
        <w:rPr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k,1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2,−3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k=</m:t>
        </m:r>
      </m:oMath>
      <w:r>
        <w:rPr>
          <w:sz w:val="21"/>
        </w:rPr>
        <w:t>（　　）</w:t>
      </w:r>
    </w:p>
    <w:p w14:paraId="4C5B844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172CB89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1EB64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,−1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，则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0FB9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144EC86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24D41E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(24-25高三下·湖北云学名校联盟·)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3,m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1,−1</m:t>
            </m:r>
          </m:e>
        </m:d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049BA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D．1</w:t>
      </w:r>
    </w:p>
    <w:p w14:paraId="4964B77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2F8F00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(25-26高二上·贵州名校协作体·)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的形状为（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E91941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A．等边三角形</w:t>
      </w:r>
      <w:r>
        <w:rPr>
          <w:sz w:val="21"/>
        </w:rPr>
        <w:tab/>
      </w:r>
      <w:r>
        <w:rPr>
          <w:sz w:val="21"/>
        </w:rPr>
        <w:t>B．直角三角形</w:t>
      </w:r>
      <w:r>
        <w:rPr>
          <w:sz w:val="21"/>
        </w:rPr>
        <w:tab/>
      </w:r>
      <w:r>
        <w:rPr>
          <w:sz w:val="21"/>
        </w:rPr>
        <w:t>C．钝角三角形</w:t>
      </w:r>
      <w:r>
        <w:rPr>
          <w:sz w:val="21"/>
        </w:rPr>
        <w:tab/>
      </w:r>
      <w:r>
        <w:rPr>
          <w:sz w:val="21"/>
        </w:rPr>
        <w:t>D．不确定</w:t>
      </w:r>
    </w:p>
    <w:p w14:paraId="3CB865B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E548A7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</w:t>
      </w:r>
      <w:r>
        <w:rPr>
          <w:color w:val="00B050"/>
        </w:rPr>
        <w:t>(24-25高一下·辽宁重点中学协作校·期末)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=(−3,a)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=(−4,2)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垂直，则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2BC6B6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C．5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5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494683B4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F71AF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21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=(0,2)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=(1,−1)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F459C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</m:oMath>
    </w:p>
    <w:p w14:paraId="1539B86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44EDF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22</w:t>
      </w:r>
      <w:r>
        <w:rPr>
          <w:sz w:val="21"/>
        </w:rPr>
        <w:t>．</w:t>
      </w:r>
      <w:r>
        <w:rPr>
          <w:color w:val="00B050"/>
        </w:rPr>
        <w:t>(25-26高三上·四川成都石室成飞中学·月考)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3,2m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m+1,−2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3D53E3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0445250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AD74C5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23</w:t>
      </w:r>
      <w:r>
        <w:rPr>
          <w:sz w:val="21"/>
        </w:rPr>
        <w:t>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&gt;=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95F2D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>或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C．5</w:t>
      </w:r>
      <w:r>
        <w:rPr>
          <w:sz w:val="21"/>
        </w:rPr>
        <w:tab/>
      </w:r>
      <w:r>
        <w:rPr>
          <w:sz w:val="21"/>
        </w:rPr>
        <w:t>D．5或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</w:p>
    <w:p w14:paraId="4BAFB44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D68F5E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24</w:t>
      </w:r>
      <w:r>
        <w:rPr>
          <w:sz w:val="21"/>
        </w:rPr>
        <w:t>．</w:t>
      </w:r>
      <w:r>
        <w:rPr>
          <w:color w:val="00B050"/>
        </w:rPr>
        <w:t>(24-25高一下·浙江宁波镇海中学·期末)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A，B，D</m:t>
        </m:r>
      </m:oMath>
      <w:r>
        <w:rPr>
          <w:sz w:val="21"/>
        </w:rPr>
        <w:t>为圆</w:t>
      </w:r>
      <m:oMath>
        <m:r>
          <w:rPr>
            <w:rFonts w:ascii="Cambria Math" w:eastAsia="宋体" w:hAnsi="Cambria Math" w:cs="Cambria Math"/>
          </w:rPr>
          <m:t>O: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e>
            <m:r>
              <w:rPr>
                <w:rFonts w:ascii="Cambria Math" w:eastAsia="宋体" w:hAnsi="Cambria Math" w:cs="Cambria Math"/>
              </w:rPr>
              <m:t>y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=16</m:t>
        </m:r>
      </m:oMath>
      <w:r>
        <w:rPr>
          <w:sz w:val="21"/>
        </w:rPr>
        <w:t>上的三个点，且</w:t>
      </w:r>
      <m:oMath>
        <m:r>
          <w:rPr>
            <w:rFonts w:ascii="Cambria Math" w:eastAsia="宋体" w:hAnsi="Cambria Math" w:cs="Cambria Math"/>
          </w:rPr>
          <m:t>△AOB</m:t>
        </m:r>
      </m:oMath>
      <w:r>
        <w:rPr>
          <w:sz w:val="21"/>
        </w:rPr>
        <w:t>为正三角形，则</w:t>
      </w:r>
      <m:oMath>
        <m:d>
          <m:dPr>
            <m:begChr m:val="|"/>
            <m:endChr m:val="|"/>
          </m:dPr>
          <m:e>
            <m:r>
              <w:rPr>
                <w:rFonts w:ascii="Cambria Math" w:eastAsia="宋体" w:hAnsi="Cambria Math" w:cs="Cambria Math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begChr m:val="|"/>
            <m:endChr m:val="|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OB</m:t>
                </m:r>
              </m:e>
            </m:acc>
          </m:e>
        </m:d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rPr>
          <w:sz w:val="21"/>
        </w:rPr>
        <w:t>）</w:t>
      </w:r>
    </w:p>
    <w:p w14:paraId="3E8AACD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133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5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C．11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8+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13</m:t>
            </m:r>
          </m:e>
        </m:rad>
      </m:oMath>
    </w:p>
    <w:p w14:paraId="62E0552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CF92F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25</w:t>
      </w:r>
      <w:r>
        <w:rPr>
          <w:sz w:val="21"/>
        </w:rPr>
        <w:t>．</w:t>
      </w:r>
      <w:r>
        <w:rPr>
          <w:color w:val="00B050"/>
        </w:rPr>
        <w:t>(24-25高一下·福建泉州晋江第一中学·期中)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=</m:t>
                </m:r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</w:rPr>
              <m:t>−λ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λ∈</m:t>
            </m:r>
            <m:r>
              <m:rPr>
                <m:nor/>
                <m:sty m:val="b"/>
              </m:rPr>
              <w:rPr>
                <w:rFonts w:ascii="Cambria Math" w:eastAsia="宋体" w:hAnsi="Cambria Math" w:cs="Cambria Math"/>
                <w:b/>
              </w:rPr>
              <m:t>R</m:t>
            </m:r>
          </m:e>
        </m:d>
      </m:oMath>
      <w:r>
        <w:rPr>
          <w:sz w:val="21"/>
        </w:rPr>
        <w:t>的最小值为（    ）</w:t>
      </w:r>
    </w:p>
    <w:p w14:paraId="4212328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3F322A93">
      <w:pPr>
        <w:spacing w:line="360" w:lineRule="auto"/>
        <w:rPr>
          <w:rFonts w:ascii="Times New Roman" w:eastAsia="新宋体" w:hAnsi="Times New Roman" w:hint="eastAsia"/>
          <w:szCs w:val="21"/>
        </w:rPr>
      </w:pPr>
      <w:bookmarkStart w:id="0" w:name="_GoBack"/>
      <w:bookmarkEnd w:id="0"/>
    </w:p>
    <w:sectPr>
      <w:headerReference w:type="default" r:id="rId16"/>
      <w:footerReference w:type="default" r:id="rId17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945B454B"/>
    <w:multiLevelType w:val="singleLevel"/>
    <w:tmpl w:val="945B454B"/>
    <w:lvl w:ilvl="0">
      <w:start w:val="1"/>
      <w:numFmt w:val="decimal"/>
      <w:suff w:val="nothing"/>
      <w:lvlText w:val="（%1）"/>
      <w:lvlJc w:val="left"/>
    </w:lvl>
  </w:abstractNum>
  <w:abstractNum w:abstractNumId="1">
    <w:nsid w:val="B0346050"/>
    <w:multiLevelType w:val="singleLevel"/>
    <w:tmpl w:val="B0346050"/>
    <w:lvl w:ilvl="0">
      <w:start w:val="1"/>
      <w:numFmt w:val="decimal"/>
      <w:suff w:val="space"/>
      <w:lvlText w:val="%1."/>
      <w:lvlJc w:val="left"/>
    </w:lvl>
  </w:abstractNum>
  <w:abstractNum w:abstractNumId="2">
    <w:nsid w:val="350974EF"/>
    <w:multiLevelType w:val="singleLevel"/>
    <w:tmpl w:val="350974EF"/>
    <w:lvl w:ilvl="0">
      <w:start w:val="1"/>
      <w:numFmt w:val="decimal"/>
      <w:suff w:val="space"/>
      <w:lvlText w:val="%1."/>
      <w:lvlJc w:val="left"/>
    </w:lvl>
  </w:abstractNum>
  <w:abstractNum w:abstractNumId="3">
    <w:nsid w:val="6C2404E9"/>
    <w:multiLevelType w:val="singleLevel"/>
    <w:tmpl w:val="6C2404E9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A660F11"/>
    <w:rsid w:val="0E99011F"/>
    <w:rsid w:val="107C2BA3"/>
    <w:rsid w:val="17346F09"/>
    <w:rsid w:val="1C4267B0"/>
    <w:rsid w:val="2377737A"/>
    <w:rsid w:val="2693052E"/>
    <w:rsid w:val="2B727B18"/>
    <w:rsid w:val="2F19399E"/>
    <w:rsid w:val="2F585A4F"/>
    <w:rsid w:val="32194F4F"/>
    <w:rsid w:val="396C7438"/>
    <w:rsid w:val="3B550853"/>
    <w:rsid w:val="47C6235E"/>
    <w:rsid w:val="4A567D42"/>
    <w:rsid w:val="514862D6"/>
    <w:rsid w:val="54AE689B"/>
    <w:rsid w:val="54F4658A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zujuan.xkw.com/gzsx/zsd28621/" TargetMode="External" /><Relationship Id="rId15" Type="http://schemas.openxmlformats.org/officeDocument/2006/relationships/image" Target="media/image10.png" /><Relationship Id="rId16" Type="http://schemas.openxmlformats.org/officeDocument/2006/relationships/header" Target="header1.xml" /><Relationship Id="rId17" Type="http://schemas.openxmlformats.org/officeDocument/2006/relationships/footer" Target="footer1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3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Relationship Id="rId2" Type="http://schemas.openxmlformats.org/officeDocument/2006/relationships/image" Target="media/image12.png" /><Relationship Id="rId3" Type="http://schemas.openxmlformats.org/officeDocument/2006/relationships/image" Target="media/image13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458</Words>
  <Characters>486</Characters>
  <Application>Microsoft Office Word</Application>
  <DocSecurity>0</DocSecurity>
  <Lines>149</Lines>
  <Paragraphs>42</Paragraphs>
  <ScaleCrop>false</ScaleCrop>
  <Company>xgzx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2026-02-02T06:15:18Z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